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center"/>
        <w:rPr>
          <w:rFonts w:hint="eastAsia" w:ascii="宋体" w:hAnsi="宋体" w:eastAsia="宋体" w:cs="Tahoma"/>
          <w:b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Tahoma"/>
          <w:b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Tahoma"/>
          <w:b/>
          <w:kern w:val="0"/>
          <w:sz w:val="44"/>
          <w:szCs w:val="44"/>
        </w:rPr>
      </w:pPr>
      <w:r>
        <w:rPr>
          <w:rFonts w:hint="eastAsia" w:ascii="宋体" w:hAnsi="宋体" w:eastAsia="宋体" w:cs="Tahoma"/>
          <w:b/>
          <w:kern w:val="0"/>
          <w:sz w:val="44"/>
          <w:szCs w:val="44"/>
        </w:rPr>
        <w:t>唐山市科学技术局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Tahoma"/>
          <w:b/>
          <w:kern w:val="0"/>
          <w:sz w:val="44"/>
          <w:szCs w:val="44"/>
        </w:rPr>
      </w:pPr>
      <w:r>
        <w:rPr>
          <w:rFonts w:hint="eastAsia" w:ascii="宋体" w:hAnsi="宋体" w:eastAsia="宋体" w:cs="Tahoma"/>
          <w:b/>
          <w:kern w:val="0"/>
          <w:sz w:val="44"/>
          <w:szCs w:val="44"/>
        </w:rPr>
        <w:t>关于征集</w:t>
      </w:r>
      <w:r>
        <w:rPr>
          <w:rFonts w:hint="eastAsia" w:ascii="宋体" w:hAnsi="宋体" w:eastAsia="宋体" w:cs="Tahoma"/>
          <w:b/>
          <w:kern w:val="0"/>
          <w:sz w:val="44"/>
          <w:szCs w:val="44"/>
          <w:lang w:eastAsia="zh-CN"/>
        </w:rPr>
        <w:t>企业</w:t>
      </w:r>
      <w:r>
        <w:rPr>
          <w:rFonts w:hint="eastAsia" w:ascii="宋体" w:hAnsi="宋体" w:eastAsia="宋体" w:cs="Tahoma"/>
          <w:b/>
          <w:kern w:val="0"/>
          <w:sz w:val="44"/>
          <w:szCs w:val="44"/>
        </w:rPr>
        <w:t>技术需求的通知</w:t>
      </w:r>
    </w:p>
    <w:p>
      <w:pPr>
        <w:widowControl/>
        <w:spacing w:line="480" w:lineRule="atLeast"/>
        <w:ind w:firstLine="420"/>
        <w:jc w:val="left"/>
        <w:rPr>
          <w:rFonts w:ascii="Tahoma" w:hAnsi="Tahoma" w:eastAsia="宋体" w:cs="Tahoma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各县（市、区）、开发区（管理区）科技管理部门：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按照市委市政府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全部门招商、全员招商、全球招商、全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招商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和市科技局《2023年科技精准招商工作方案》（唐科字〔2022〕11号）工作要求，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为促进唐山市产业转型升级，推动优秀科研成果来唐落地转化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切实帮助企业解决在研发过程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遇到的技术瓶颈，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增强产业发展技术供给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提升企业自主创新能力和核心竞争力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，市科技局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面向全市企业征集技术需求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并通过多种形式把企业技术需求推送给科研院所和知名高校，帮助企业解决技术难题，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现将有关事宜通知如下：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Tahoma" w:eastAsia="仿宋_GB2312" w:cs="Tahoma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各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县市区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科技管理部门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按照《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各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县市区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征集企业技术需求任务分解表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》（附件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1）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组织本辖区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企业</w:t>
      </w:r>
      <w:r>
        <w:rPr>
          <w:rFonts w:hint="eastAsia" w:ascii="仿宋_GB2312" w:hAnsi="Tahoma" w:eastAsia="仿宋_GB2312" w:cs="Tahoma"/>
          <w:kern w:val="0"/>
          <w:sz w:val="32"/>
          <w:szCs w:val="32"/>
        </w:rPr>
        <w:t>填</w:t>
      </w:r>
      <w:r>
        <w:rPr>
          <w:rFonts w:hint="eastAsia" w:ascii="仿宋_GB2312" w:hAnsi="Tahoma" w:eastAsia="仿宋_GB2312" w:cs="Tahoma"/>
          <w:kern w:val="0"/>
          <w:sz w:val="32"/>
          <w:szCs w:val="32"/>
          <w:lang w:eastAsia="zh-CN"/>
        </w:rPr>
        <w:t>报《</w:t>
      </w:r>
      <w:r>
        <w:rPr>
          <w:rFonts w:hint="eastAsia" w:ascii="仿宋_GB2312" w:hAnsi="Tahoma" w:eastAsia="仿宋_GB2312" w:cs="Tahoma"/>
          <w:kern w:val="0"/>
          <w:sz w:val="32"/>
          <w:szCs w:val="32"/>
        </w:rPr>
        <w:t>企业技术需求信息</w:t>
      </w:r>
      <w:r>
        <w:rPr>
          <w:rFonts w:hint="eastAsia" w:ascii="仿宋_GB2312" w:hAnsi="Tahoma" w:eastAsia="仿宋_GB2312" w:cs="Tahoma"/>
          <w:kern w:val="0"/>
          <w:sz w:val="32"/>
          <w:szCs w:val="32"/>
          <w:lang w:eastAsia="zh-CN"/>
        </w:rPr>
        <w:t>》（附件</w:t>
      </w:r>
      <w:r>
        <w:rPr>
          <w:rFonts w:hint="eastAsia" w:ascii="仿宋_GB2312" w:hAnsi="Tahoma" w:eastAsia="仿宋_GB2312" w:cs="Tahoma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Tahoma" w:eastAsia="仿宋_GB2312" w:cs="Tahoma"/>
          <w:kern w:val="0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Tahoma" w:eastAsia="仿宋_GB2312" w:cs="Tahoma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各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县市区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科技管理部门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汇总</w:t>
      </w:r>
      <w:r>
        <w:rPr>
          <w:rFonts w:hint="eastAsia" w:ascii="仿宋_GB2312" w:hAnsi="Tahoma" w:eastAsia="仿宋_GB2312" w:cs="Tahoma"/>
          <w:kern w:val="0"/>
          <w:sz w:val="32"/>
          <w:szCs w:val="32"/>
        </w:rPr>
        <w:t>填报《企业技术需求信息汇总表》</w:t>
      </w:r>
      <w:r>
        <w:rPr>
          <w:rFonts w:hint="eastAsia" w:ascii="仿宋_GB2312" w:hAnsi="Tahoma" w:eastAsia="仿宋_GB2312" w:cs="Tahoma"/>
          <w:kern w:val="0"/>
          <w:sz w:val="32"/>
          <w:szCs w:val="32"/>
          <w:lang w:eastAsia="zh-CN"/>
        </w:rPr>
        <w:t>（附件</w:t>
      </w:r>
      <w:r>
        <w:rPr>
          <w:rFonts w:hint="eastAsia" w:ascii="仿宋_GB2312" w:hAnsi="Tahoma" w:eastAsia="仿宋_GB2312" w:cs="Tahoma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Tahoma" w:eastAsia="仿宋_GB2312" w:cs="Tahoma"/>
          <w:kern w:val="0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市科技局征集企业技术需求工作采取随时填报，随时受理的方式，本次征集企业技术需求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任务分解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数是每个县市区须完成的数量，企业技术需求没有上限的限制。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县市区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科技管理部门于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日17:00前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将</w:t>
      </w:r>
      <w:r>
        <w:rPr>
          <w:rFonts w:hint="eastAsia" w:ascii="仿宋_GB2312" w:hAnsi="Tahoma" w:eastAsia="仿宋_GB2312" w:cs="Tahoma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Tahoma" w:eastAsia="仿宋_GB2312" w:cs="Tahoma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Tahoma" w:eastAsia="仿宋_GB2312" w:cs="Tahoma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Tahoma" w:eastAsia="仿宋_GB2312" w:cs="Tahoma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盖章版和电子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统一发至邮箱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kjzsyhzc@126.com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甘雨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0315-2802422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18861823689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附件：1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县市区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征集企业技术需求任务分解表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　　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企业技术需求信息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企业技术需求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信息汇总表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　　　　　　　　　　　　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唐山市科学技术局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　　　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各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县市区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征集企业技术需求任务分解表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3764"/>
        <w:gridCol w:w="4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376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县市区</w:t>
            </w:r>
          </w:p>
        </w:tc>
        <w:tc>
          <w:tcPr>
            <w:tcW w:w="415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技术需求征集数量（项）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路南区</w:t>
            </w:r>
          </w:p>
        </w:tc>
        <w:tc>
          <w:tcPr>
            <w:tcW w:w="415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路北区</w:t>
            </w:r>
          </w:p>
        </w:tc>
        <w:tc>
          <w:tcPr>
            <w:tcW w:w="415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开平区</w:t>
            </w:r>
          </w:p>
        </w:tc>
        <w:tc>
          <w:tcPr>
            <w:tcW w:w="415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古冶区</w:t>
            </w:r>
          </w:p>
        </w:tc>
        <w:tc>
          <w:tcPr>
            <w:tcW w:w="415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丰南区</w:t>
            </w:r>
          </w:p>
        </w:tc>
        <w:tc>
          <w:tcPr>
            <w:tcW w:w="415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丰润区</w:t>
            </w:r>
          </w:p>
        </w:tc>
        <w:tc>
          <w:tcPr>
            <w:tcW w:w="415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曹妃甸区</w:t>
            </w:r>
          </w:p>
        </w:tc>
        <w:tc>
          <w:tcPr>
            <w:tcW w:w="415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海港区</w:t>
            </w:r>
          </w:p>
        </w:tc>
        <w:tc>
          <w:tcPr>
            <w:tcW w:w="415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高新区</w:t>
            </w:r>
          </w:p>
        </w:tc>
        <w:tc>
          <w:tcPr>
            <w:tcW w:w="415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芦台区</w:t>
            </w:r>
          </w:p>
        </w:tc>
        <w:tc>
          <w:tcPr>
            <w:tcW w:w="415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汉沽区</w:t>
            </w:r>
          </w:p>
        </w:tc>
        <w:tc>
          <w:tcPr>
            <w:tcW w:w="415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3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遵化市</w:t>
            </w:r>
          </w:p>
        </w:tc>
        <w:tc>
          <w:tcPr>
            <w:tcW w:w="415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3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迁安市</w:t>
            </w:r>
          </w:p>
        </w:tc>
        <w:tc>
          <w:tcPr>
            <w:tcW w:w="415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3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滦州市</w:t>
            </w:r>
          </w:p>
        </w:tc>
        <w:tc>
          <w:tcPr>
            <w:tcW w:w="415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3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玉田县</w:t>
            </w:r>
          </w:p>
        </w:tc>
        <w:tc>
          <w:tcPr>
            <w:tcW w:w="415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3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迁西县</w:t>
            </w:r>
          </w:p>
        </w:tc>
        <w:tc>
          <w:tcPr>
            <w:tcW w:w="415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3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滦南县</w:t>
            </w:r>
          </w:p>
        </w:tc>
        <w:tc>
          <w:tcPr>
            <w:tcW w:w="415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3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乐亭县</w:t>
            </w:r>
          </w:p>
        </w:tc>
        <w:tc>
          <w:tcPr>
            <w:tcW w:w="415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企业技术需求信息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企业名称：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企业简介：</w:t>
      </w:r>
    </w:p>
    <w:p>
      <w:pPr>
        <w:numPr>
          <w:ilvl w:val="0"/>
          <w:numId w:val="0"/>
        </w:numPr>
        <w:ind w:firstLine="642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概况、</w:t>
      </w:r>
      <w:r>
        <w:rPr>
          <w:rFonts w:hint="eastAsia" w:ascii="仿宋_GB2312" w:hAnsi="仿宋_GB2312" w:eastAsia="仿宋_GB2312" w:cs="仿宋_GB2312"/>
          <w:sz w:val="32"/>
          <w:szCs w:val="32"/>
        </w:rPr>
        <w:t>所属行业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主导产品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、现有工作基础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技术需求：</w:t>
      </w:r>
    </w:p>
    <w:p>
      <w:pPr>
        <w:numPr>
          <w:ilvl w:val="0"/>
          <w:numId w:val="0"/>
        </w:numPr>
        <w:ind w:firstLine="642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（包括希望解决的技术问题、要求达到的技术性能、参数指标等、其它相关要求）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联系方式：</w:t>
      </w:r>
    </w:p>
    <w:p>
      <w:pPr>
        <w:numPr>
          <w:ilvl w:val="0"/>
          <w:numId w:val="0"/>
        </w:numPr>
        <w:ind w:firstLine="642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联系人：</w:t>
      </w:r>
    </w:p>
    <w:p>
      <w:pPr>
        <w:numPr>
          <w:ilvl w:val="0"/>
          <w:numId w:val="0"/>
        </w:numPr>
        <w:ind w:firstLine="642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联系电话：</w:t>
      </w:r>
    </w:p>
    <w:p>
      <w:pPr>
        <w:numPr>
          <w:ilvl w:val="0"/>
          <w:numId w:val="0"/>
        </w:numPr>
        <w:ind w:firstLine="642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邮箱：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  <w:sectPr>
          <w:pgSz w:w="11906" w:h="16838"/>
          <w:pgMar w:top="1474" w:right="1418" w:bottom="1474" w:left="1418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u w:val="single"/>
          <w:lang w:eastAsia="zh-CN"/>
        </w:rPr>
        <w:t>　　　　　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县市区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技术需求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信息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汇总表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934"/>
        <w:gridCol w:w="3709"/>
        <w:gridCol w:w="2280"/>
        <w:gridCol w:w="1792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企业名称</w:t>
            </w:r>
          </w:p>
        </w:tc>
        <w:tc>
          <w:tcPr>
            <w:tcW w:w="3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技术需求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需求所属领域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技术需求方联系人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34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2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34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2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34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2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34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2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34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2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34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2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34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2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34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0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2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417" w:right="1474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0B86EE"/>
    <w:multiLevelType w:val="singleLevel"/>
    <w:tmpl w:val="C40B86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6F"/>
    <w:rsid w:val="00027150"/>
    <w:rsid w:val="000F599C"/>
    <w:rsid w:val="00130658"/>
    <w:rsid w:val="001812A3"/>
    <w:rsid w:val="002136B8"/>
    <w:rsid w:val="00351032"/>
    <w:rsid w:val="003B2B46"/>
    <w:rsid w:val="004A3EEB"/>
    <w:rsid w:val="0050251C"/>
    <w:rsid w:val="005A25A6"/>
    <w:rsid w:val="005E4B08"/>
    <w:rsid w:val="006311BB"/>
    <w:rsid w:val="0074202B"/>
    <w:rsid w:val="007F0106"/>
    <w:rsid w:val="008F5425"/>
    <w:rsid w:val="00903B4A"/>
    <w:rsid w:val="00A90577"/>
    <w:rsid w:val="00B46358"/>
    <w:rsid w:val="00BA02CF"/>
    <w:rsid w:val="00BC456E"/>
    <w:rsid w:val="00D3320D"/>
    <w:rsid w:val="00D566CF"/>
    <w:rsid w:val="00DA0B6F"/>
    <w:rsid w:val="00DB522A"/>
    <w:rsid w:val="00DB629E"/>
    <w:rsid w:val="00DF6B3B"/>
    <w:rsid w:val="00E4572C"/>
    <w:rsid w:val="00E97DB6"/>
    <w:rsid w:val="00EA052C"/>
    <w:rsid w:val="00ED2F77"/>
    <w:rsid w:val="00F660FC"/>
    <w:rsid w:val="00FA7A8A"/>
    <w:rsid w:val="034B2032"/>
    <w:rsid w:val="06EB0171"/>
    <w:rsid w:val="08AC3B7B"/>
    <w:rsid w:val="09E6720C"/>
    <w:rsid w:val="0A875B97"/>
    <w:rsid w:val="0B775D0C"/>
    <w:rsid w:val="0C0F184D"/>
    <w:rsid w:val="10A67AFE"/>
    <w:rsid w:val="11AD3ED3"/>
    <w:rsid w:val="11B635E4"/>
    <w:rsid w:val="15031887"/>
    <w:rsid w:val="1835176A"/>
    <w:rsid w:val="1E747516"/>
    <w:rsid w:val="20F4078C"/>
    <w:rsid w:val="21813BD2"/>
    <w:rsid w:val="22F03D7C"/>
    <w:rsid w:val="263C0C87"/>
    <w:rsid w:val="2982287B"/>
    <w:rsid w:val="29844500"/>
    <w:rsid w:val="2AC55718"/>
    <w:rsid w:val="2DBA3CA7"/>
    <w:rsid w:val="36C61D96"/>
    <w:rsid w:val="371A27F1"/>
    <w:rsid w:val="389F6281"/>
    <w:rsid w:val="38B77299"/>
    <w:rsid w:val="39A014C8"/>
    <w:rsid w:val="3A14751E"/>
    <w:rsid w:val="3A201DC0"/>
    <w:rsid w:val="3CB708D7"/>
    <w:rsid w:val="3D3F48FF"/>
    <w:rsid w:val="3E090F11"/>
    <w:rsid w:val="40891B1F"/>
    <w:rsid w:val="432A63C6"/>
    <w:rsid w:val="47031C15"/>
    <w:rsid w:val="47BD1657"/>
    <w:rsid w:val="496455DA"/>
    <w:rsid w:val="4B21061C"/>
    <w:rsid w:val="4BD57485"/>
    <w:rsid w:val="4C165E9C"/>
    <w:rsid w:val="4C171FEB"/>
    <w:rsid w:val="4D2D7F60"/>
    <w:rsid w:val="4E545A65"/>
    <w:rsid w:val="512862B1"/>
    <w:rsid w:val="56993889"/>
    <w:rsid w:val="57F9B502"/>
    <w:rsid w:val="59325B14"/>
    <w:rsid w:val="5E1F0BC4"/>
    <w:rsid w:val="5F000403"/>
    <w:rsid w:val="5FA20220"/>
    <w:rsid w:val="5FBD662B"/>
    <w:rsid w:val="5FE71770"/>
    <w:rsid w:val="615B4B8A"/>
    <w:rsid w:val="6172622B"/>
    <w:rsid w:val="624B5532"/>
    <w:rsid w:val="63041C9F"/>
    <w:rsid w:val="64297993"/>
    <w:rsid w:val="670667A5"/>
    <w:rsid w:val="675716CD"/>
    <w:rsid w:val="689F4204"/>
    <w:rsid w:val="6AC62BE6"/>
    <w:rsid w:val="6AEB670E"/>
    <w:rsid w:val="6D1842B6"/>
    <w:rsid w:val="70073468"/>
    <w:rsid w:val="71AE7BEF"/>
    <w:rsid w:val="725E62CC"/>
    <w:rsid w:val="7294FA0B"/>
    <w:rsid w:val="74AD39C1"/>
    <w:rsid w:val="76495145"/>
    <w:rsid w:val="767AB232"/>
    <w:rsid w:val="781D0480"/>
    <w:rsid w:val="78D93FBF"/>
    <w:rsid w:val="7AB71057"/>
    <w:rsid w:val="7B9C69C0"/>
    <w:rsid w:val="7C1479A1"/>
    <w:rsid w:val="7CAC538E"/>
    <w:rsid w:val="7D120978"/>
    <w:rsid w:val="7D7C5894"/>
    <w:rsid w:val="7E267EFD"/>
    <w:rsid w:val="7E3D7B96"/>
    <w:rsid w:val="7F891ACC"/>
    <w:rsid w:val="8AFF1B83"/>
    <w:rsid w:val="CFFF6ED2"/>
    <w:rsid w:val="EFDB4D10"/>
    <w:rsid w:val="FAAC5BCD"/>
    <w:rsid w:val="FDCE9AD9"/>
    <w:rsid w:val="FF5EA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00"/>
      <w:u w:val="none"/>
    </w:rPr>
  </w:style>
  <w:style w:type="character" w:customStyle="1" w:styleId="10">
    <w:name w:val="日期 Char"/>
    <w:basedOn w:val="8"/>
    <w:link w:val="3"/>
    <w:semiHidden/>
    <w:qFormat/>
    <w:uiPriority w:val="99"/>
  </w:style>
  <w:style w:type="character" w:customStyle="1" w:styleId="11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107</Words>
  <Characters>614</Characters>
  <Lines>5</Lines>
  <Paragraphs>1</Paragraphs>
  <TotalTime>41</TotalTime>
  <ScaleCrop>false</ScaleCrop>
  <LinksUpToDate>false</LinksUpToDate>
  <CharactersWithSpaces>720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2020-12-02T09:27:00Z</dcterms:created>
  <dc:creator>xb21cn</dc:creator>
  <cp:lastModifiedBy>user</cp:lastModifiedBy>
  <cp:lastPrinted>2023-02-01T09:44:28Z</cp:lastPrinted>
  <dcterms:modified xsi:type="dcterms:W3CDTF">2023-02-01T14:08:15Z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F2BB372432304543AA4213C63298EF8F</vt:lpwstr>
  </property>
</Properties>
</file>